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22DT1252085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İlimiz Yenişehir İlçesine bağlı Öğretmenevi ve Akşam Sanat Okulu ihtiyacında kullanılmak üzere 23 kalem (12000 BTU Klima) 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12000 BTU Klima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