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Bağlar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23DT274831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Bağlar</w:t>
      </w:r>
      <w:proofErr w:type="gramEnd"/>
      <w:r w:rsidR="00BE1581">
        <w:rPr>
          <w:szCs w:val="24"/>
        </w:rPr>
        <w:t xml:space="preserve"> İlçe Milli Eğitim Müdürlüğünün ihtiyacı olan </w:t>
      </w:r>
      <w:proofErr w:type="spellStart"/>
      <w:r w:rsidR="00BE1581">
        <w:rPr>
          <w:szCs w:val="24"/>
        </w:rPr>
        <w:t>Bilgisayar,Yazıcı,Taryıcı</w:t>
      </w:r>
      <w:proofErr w:type="spellEnd"/>
      <w:r w:rsidR="00BE1581">
        <w:rPr>
          <w:szCs w:val="24"/>
        </w:rPr>
        <w:t xml:space="preserve"> ve Kağıt Doğrama Makinası 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549"/>
        <w:gridCol w:w="1851"/>
        <w:gridCol w:w="974"/>
        <w:gridCol w:w="1348"/>
        <w:gridCol w:w="1643"/>
        <w:gridCol w:w="131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TÜMLEŞİK BİLGİSAYAR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HP LAZER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TARAYICI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KAĞIT </w:t>
            </w:r>
            <w:proofErr w:type="gramStart"/>
            <w:r w:rsidRPr="00AF253C">
              <w:rPr>
                <w:sz w:val="22"/>
                <w:szCs w:val="24"/>
              </w:rPr>
              <w:t>KESME  MAKİNASI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D" w:rsidRDefault="00B420FD" w:rsidP="00EE3768">
      <w:r>
        <w:separator/>
      </w:r>
    </w:p>
  </w:endnote>
  <w:endnote w:type="continuationSeparator" w:id="0">
    <w:p w:rsidR="00B420FD" w:rsidRDefault="00B420F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D" w:rsidRDefault="00B420FD" w:rsidP="00EE3768">
      <w:r>
        <w:separator/>
      </w:r>
    </w:p>
  </w:footnote>
  <w:footnote w:type="continuationSeparator" w:id="0">
    <w:p w:rsidR="00B420FD" w:rsidRDefault="00B420F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0138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5428F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420FD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1761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2023-03-17T06:07:00Z</dcterms:created>
  <dcterms:modified xsi:type="dcterms:W3CDTF">2023-03-17T06:07:00Z</dcterms:modified>
</cp:coreProperties>
</file>