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AE" w:rsidRDefault="008D4769" w:rsidP="00C204FC">
      <w:pPr>
        <w:widowControl w:val="0"/>
        <w:autoSpaceDE w:val="0"/>
        <w:autoSpaceDN w:val="0"/>
        <w:adjustRightInd w:val="0"/>
        <w:spacing w:before="21" w:after="0" w:line="253" w:lineRule="exact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</w:rPr>
        <w:t xml:space="preserve">                                   </w:t>
      </w:r>
      <w:bookmarkStart w:id="0" w:name="Pg9"/>
      <w:bookmarkEnd w:id="0"/>
    </w:p>
    <w:p w:rsidR="0068136A" w:rsidRPr="00F339D5" w:rsidRDefault="008F7FCE" w:rsidP="008F7FCE">
      <w:pPr>
        <w:pStyle w:val="Gvdemetni0"/>
        <w:shd w:val="clear" w:color="auto" w:fill="auto"/>
        <w:spacing w:after="36" w:line="240" w:lineRule="exact"/>
        <w:ind w:right="1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95B26">
        <w:rPr>
          <w:color w:val="000000"/>
          <w:sz w:val="24"/>
          <w:szCs w:val="24"/>
        </w:rPr>
        <w:t xml:space="preserve"> </w:t>
      </w:r>
      <w:r w:rsidR="0068136A" w:rsidRPr="00F339D5">
        <w:rPr>
          <w:color w:val="000000"/>
          <w:sz w:val="24"/>
          <w:szCs w:val="24"/>
        </w:rPr>
        <w:t>DEĞERLENDİRME FORMU</w:t>
      </w:r>
      <w:r w:rsidR="0068136A">
        <w:t xml:space="preserve">                                                                            </w:t>
      </w:r>
      <w:r w:rsidR="0068136A" w:rsidRPr="00F339D5">
        <w:rPr>
          <w:color w:val="000000"/>
          <w:sz w:val="24"/>
          <w:szCs w:val="24"/>
        </w:rPr>
        <w:t>EK-5</w:t>
      </w:r>
    </w:p>
    <w:p w:rsidR="001764D3" w:rsidRDefault="001764D3">
      <w:pPr>
        <w:widowControl w:val="0"/>
        <w:autoSpaceDE w:val="0"/>
        <w:autoSpaceDN w:val="0"/>
        <w:adjustRightInd w:val="0"/>
        <w:spacing w:after="0" w:line="253" w:lineRule="exact"/>
        <w:ind w:left="10501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1153"/>
        <w:gridCol w:w="1560"/>
        <w:gridCol w:w="992"/>
        <w:gridCol w:w="992"/>
        <w:gridCol w:w="3260"/>
        <w:gridCol w:w="567"/>
        <w:gridCol w:w="426"/>
        <w:gridCol w:w="567"/>
      </w:tblGrid>
      <w:tr w:rsidR="0068136A" w:rsidRPr="00C07F4F" w:rsidTr="0071786D">
        <w:trPr>
          <w:trHeight w:hRule="exact" w:val="62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07F4F">
              <w:rPr>
                <w:rStyle w:val="GvdemetniBookAntiqua75ptKalnDeil100lek"/>
                <w:rFonts w:ascii="Times New Roman" w:hAnsi="Times New Roman" w:cs="Times New Roman"/>
                <w:b/>
                <w:bCs/>
                <w:sz w:val="22"/>
                <w:szCs w:val="22"/>
              </w:rPr>
              <w:t>Kişisel</w:t>
            </w: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07F4F">
              <w:rPr>
                <w:rStyle w:val="GvdemetniBookAntiqua75ptKalnDeil100lek"/>
                <w:rFonts w:ascii="Times New Roman" w:hAnsi="Times New Roman" w:cs="Times New Roman"/>
                <w:b/>
                <w:bCs/>
                <w:sz w:val="22"/>
                <w:szCs w:val="22"/>
              </w:rPr>
              <w:t>Bilgiler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T.C. Kimlik No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Adı ve Soya</w:t>
            </w:r>
            <w:bookmarkStart w:id="1" w:name="_GoBack"/>
            <w:bookmarkEnd w:id="1"/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dı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4C57AF">
            <w:pPr>
              <w:pStyle w:val="Gvdemetni0"/>
              <w:shd w:val="clear" w:color="auto" w:fill="auto"/>
              <w:spacing w:after="0" w:line="240" w:lineRule="auto"/>
              <w:ind w:left="140" w:right="113"/>
              <w:jc w:val="center"/>
              <w:rPr>
                <w:sz w:val="22"/>
                <w:szCs w:val="22"/>
              </w:rPr>
            </w:pPr>
            <w:r w:rsidRPr="00C07F4F">
              <w:rPr>
                <w:sz w:val="22"/>
                <w:szCs w:val="22"/>
              </w:rPr>
              <w:t>PUAN DEĞERİ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4C57AF">
            <w:pPr>
              <w:pStyle w:val="Gvdemetni0"/>
              <w:shd w:val="clear" w:color="auto" w:fill="auto"/>
              <w:spacing w:after="0" w:line="240" w:lineRule="auto"/>
              <w:ind w:left="100" w:right="113"/>
              <w:jc w:val="center"/>
              <w:rPr>
                <w:sz w:val="22"/>
                <w:szCs w:val="22"/>
              </w:rPr>
            </w:pPr>
            <w:r w:rsidRPr="00C07F4F">
              <w:rPr>
                <w:sz w:val="22"/>
                <w:szCs w:val="22"/>
              </w:rPr>
              <w:t>BELGE/ SÜRE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4C57AF">
            <w:pPr>
              <w:pStyle w:val="Gvdemetni0"/>
              <w:shd w:val="clear" w:color="auto" w:fill="auto"/>
              <w:spacing w:after="0" w:line="240" w:lineRule="auto"/>
              <w:ind w:left="420" w:right="113"/>
              <w:jc w:val="center"/>
              <w:rPr>
                <w:sz w:val="22"/>
                <w:szCs w:val="22"/>
              </w:rPr>
            </w:pPr>
            <w:r w:rsidRPr="00C07F4F">
              <w:rPr>
                <w:rStyle w:val="GvdemetniBookAntiqua75ptKalnDeil100lek"/>
                <w:rFonts w:ascii="Times New Roman" w:hAnsi="Times New Roman" w:cs="Times New Roman"/>
                <w:b/>
                <w:bCs/>
                <w:sz w:val="22"/>
                <w:szCs w:val="22"/>
              </w:rPr>
              <w:t>TOPLAM PUAN</w:t>
            </w:r>
          </w:p>
        </w:tc>
      </w:tr>
      <w:tr w:rsidR="0068136A" w:rsidRPr="00C07F4F" w:rsidTr="0071786D">
        <w:trPr>
          <w:trHeight w:hRule="exact" w:val="645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Doğum Yeri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1786D" w:rsidRPr="00C07F4F" w:rsidRDefault="0071786D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Alanı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68136A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68136A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68136A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68136A" w:rsidRPr="00C07F4F" w:rsidTr="0071786D">
        <w:trPr>
          <w:trHeight w:hRule="exact" w:val="68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Doğum Tarihi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68136A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68136A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68136A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68136A" w:rsidRPr="00C07F4F" w:rsidTr="0071786D">
        <w:trPr>
          <w:trHeight w:hRule="exact" w:val="5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Görev Yapmakta Olduğu Eğitim Kurumu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136A" w:rsidRPr="00C07F4F" w:rsidTr="00B22FDA">
        <w:trPr>
          <w:trHeight w:hRule="exact" w:val="5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Ön lisans veya lisans eğitiminin her bir yılı için (En fazla 4 yıl)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48" w:rsidRPr="00C07F4F" w:rsidRDefault="00E83748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rStyle w:val="GvdemetniBookAntiqua95ptKalnDeil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8136A" w:rsidRPr="00C07F4F" w:rsidRDefault="0068136A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136A" w:rsidRPr="00C07F4F" w:rsidTr="00B22FDA">
        <w:trPr>
          <w:trHeight w:hRule="exact" w:val="586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Tezsiz yüksek lisans (Alan öğretmenliği tezsiz yüksek lisans programları hariç)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48" w:rsidRPr="00C07F4F" w:rsidRDefault="00E83748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rStyle w:val="GvdemetniBookAntiqua95ptKalnDeil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8136A" w:rsidRPr="00C07F4F" w:rsidRDefault="0068136A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C57AF" w:rsidRPr="00C07F4F" w:rsidTr="00B22FDA">
        <w:trPr>
          <w:cantSplit/>
          <w:trHeight w:hRule="exact" w:val="585"/>
        </w:trPr>
        <w:tc>
          <w:tcPr>
            <w:tcW w:w="55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68136A">
            <w:pPr>
              <w:pStyle w:val="Gvdemetni0"/>
              <w:spacing w:after="0" w:line="240" w:lineRule="auto"/>
              <w:ind w:left="113" w:right="240"/>
              <w:rPr>
                <w:b w:val="0"/>
                <w:sz w:val="22"/>
                <w:szCs w:val="22"/>
              </w:rPr>
            </w:pPr>
            <w:r w:rsidRPr="00C07F4F">
              <w:rPr>
                <w:rStyle w:val="Gvdemetni85ptKalnDeil0ptbolukbraklyor100lek"/>
                <w:b/>
                <w:sz w:val="22"/>
                <w:szCs w:val="22"/>
              </w:rPr>
              <w:t>Eğitimler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Tezli yüksek lisans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48" w:rsidRPr="00C07F4F" w:rsidRDefault="00E83748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C57AF" w:rsidRPr="00C07F4F" w:rsidTr="00B22FDA">
        <w:trPr>
          <w:cantSplit/>
          <w:trHeight w:hRule="exact" w:val="643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113" w:right="240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Doktora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748" w:rsidRPr="00C07F4F" w:rsidRDefault="00E83748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C57AF" w:rsidRPr="00C07F4F" w:rsidTr="0071786D">
        <w:trPr>
          <w:trHeight w:hRule="exact" w:val="706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Bu bölümde: Lisansüstü eğitimlerden yalnızca en yüksek puan öngörülen dikkate alınacaktır.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136A" w:rsidRPr="00C07F4F" w:rsidTr="00E83748">
        <w:trPr>
          <w:trHeight w:hRule="exact" w:val="5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Teşekkür Belgesi veya Başarı Belgesi (En fazla 1 adet)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C57AF" w:rsidRPr="00C07F4F" w:rsidTr="00E83748">
        <w:trPr>
          <w:cantSplit/>
          <w:trHeight w:hRule="exact" w:val="589"/>
        </w:trPr>
        <w:tc>
          <w:tcPr>
            <w:tcW w:w="55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4C57AF">
            <w:pPr>
              <w:pStyle w:val="Gvdemetni0"/>
              <w:spacing w:after="0" w:line="240" w:lineRule="auto"/>
              <w:ind w:left="113" w:right="113"/>
              <w:rPr>
                <w:b w:val="0"/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/>
                <w:sz w:val="22"/>
                <w:szCs w:val="22"/>
              </w:rPr>
              <w:t>Ödüller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Takdir Belgesi veya Üstün Başarı Belgesi (En fazla 1 adet)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C57AF" w:rsidRPr="00C07F4F" w:rsidTr="00E83748">
        <w:trPr>
          <w:cantSplit/>
          <w:trHeight w:hRule="exact" w:val="635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Aylıkla Ödül (En fazla 1 adet)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136A" w:rsidRPr="00C07F4F" w:rsidTr="00E83748">
        <w:trPr>
          <w:trHeight w:hRule="exact" w:val="581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Ödül (En fazla 1 adet)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C57AF" w:rsidRPr="00C07F4F" w:rsidTr="00E83748">
        <w:trPr>
          <w:trHeight w:hRule="exact" w:val="59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4C57AF">
            <w:pPr>
              <w:pStyle w:val="Gvdemetni0"/>
              <w:spacing w:after="0" w:line="240" w:lineRule="auto"/>
              <w:ind w:left="20" w:right="113"/>
              <w:jc w:val="center"/>
              <w:rPr>
                <w:b w:val="0"/>
                <w:sz w:val="22"/>
                <w:szCs w:val="22"/>
              </w:rPr>
            </w:pPr>
            <w:r w:rsidRPr="00C07F4F">
              <w:rPr>
                <w:rStyle w:val="GvdemetniBookAntiqua75ptKalnDeil100lek"/>
                <w:rFonts w:ascii="Times New Roman" w:hAnsi="Times New Roman" w:cs="Times New Roman"/>
                <w:b/>
                <w:sz w:val="22"/>
                <w:szCs w:val="22"/>
              </w:rPr>
              <w:t>Cezalar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Her bir kınama cezası için (Affa uğramış olanlar hariç)</w:t>
            </w:r>
          </w:p>
          <w:p w:rsidR="00E83748" w:rsidRPr="00C07F4F" w:rsidRDefault="00E83748" w:rsidP="00E83748">
            <w:pPr>
              <w:pStyle w:val="Gvdemetni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rStyle w:val="GvdemetniBookAntiqua95ptKalnDeil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8136A" w:rsidRPr="00C07F4F" w:rsidRDefault="0068136A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/>
                <w:bCs/>
                <w:sz w:val="22"/>
                <w:szCs w:val="22"/>
              </w:rPr>
              <w:t>-1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C57AF" w:rsidRPr="00C07F4F" w:rsidTr="00E83748">
        <w:trPr>
          <w:trHeight w:hRule="exact" w:val="581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Her bir aylıktan kesme veya maaş kesilmesi cezası için (Affa uğramış olanlar hariç)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rStyle w:val="GvdemetniBookAntiqua95ptKalnDeil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8136A" w:rsidRPr="00C07F4F" w:rsidRDefault="0068136A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/>
                <w:bCs/>
                <w:sz w:val="22"/>
                <w:szCs w:val="22"/>
              </w:rPr>
              <w:t>-3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C57AF" w:rsidRPr="00C07F4F" w:rsidTr="00E83748">
        <w:trPr>
          <w:trHeight w:hRule="exact" w:val="57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4C57AF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8136A" w:rsidRPr="00C07F4F" w:rsidRDefault="0068136A" w:rsidP="004C57AF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Her b</w:t>
            </w:r>
            <w:r w:rsidR="004C57AF"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ir</w:t>
            </w: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 xml:space="preserve"> kademe ilerlemesinin durdurulması, kıdem indirilmesi ve derece İndirilmesi cezası için (Affa uğramış olanlar hariç)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rStyle w:val="GvdemetniArialNarrow55ptKalnDeil100lek"/>
                <w:rFonts w:ascii="Times New Roman" w:hAnsi="Times New Roman" w:cs="Times New Roman"/>
                <w:sz w:val="22"/>
                <w:szCs w:val="22"/>
              </w:rPr>
            </w:pPr>
          </w:p>
          <w:p w:rsidR="0068136A" w:rsidRPr="00C07F4F" w:rsidRDefault="0068136A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C07F4F">
              <w:rPr>
                <w:rStyle w:val="GvdemetniArialNarrow55ptKalnDeil100lek"/>
                <w:rFonts w:ascii="Times New Roman" w:hAnsi="Times New Roman" w:cs="Times New Roman"/>
                <w:sz w:val="22"/>
                <w:szCs w:val="22"/>
              </w:rPr>
              <w:t>-5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959E4" w:rsidRPr="00C07F4F" w:rsidTr="00E83748">
        <w:trPr>
          <w:cantSplit/>
          <w:trHeight w:hRule="exact" w:val="67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59E4" w:rsidRPr="00C07F4F" w:rsidRDefault="008959E4" w:rsidP="00DD1C9F">
            <w:pPr>
              <w:pStyle w:val="Gvdemetni0"/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C07F4F">
              <w:rPr>
                <w:rStyle w:val="Gvdemetni85ptKalnDeil0ptbolukbraklyor100lek"/>
                <w:sz w:val="22"/>
                <w:szCs w:val="22"/>
              </w:rPr>
              <w:t>Hizmet</w:t>
            </w:r>
          </w:p>
        </w:tc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959E4" w:rsidRPr="00C07F4F" w:rsidRDefault="008959E4" w:rsidP="0068136A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Öğretmenlikte geçen her bir yıl için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748" w:rsidRPr="00C07F4F" w:rsidRDefault="00E83748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rStyle w:val="GvdemetniBookAntiqua95ptKalnDeil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59E4" w:rsidRPr="00C07F4F" w:rsidRDefault="008959E4" w:rsidP="00C07F4F">
            <w:pPr>
              <w:pStyle w:val="Gvdemetni0"/>
              <w:shd w:val="clear" w:color="auto" w:fill="auto"/>
              <w:spacing w:after="0" w:line="240" w:lineRule="auto"/>
              <w:ind w:left="140"/>
              <w:jc w:val="center"/>
              <w:rPr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E4" w:rsidRPr="00C07F4F" w:rsidRDefault="008959E4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E4" w:rsidRPr="00C07F4F" w:rsidRDefault="008959E4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959E4" w:rsidRPr="00C07F4F" w:rsidTr="00E83748">
        <w:trPr>
          <w:cantSplit/>
          <w:trHeight w:val="167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959E4" w:rsidRPr="00C07F4F" w:rsidRDefault="008959E4" w:rsidP="00DD1C9F">
            <w:pPr>
              <w:pStyle w:val="Gvdemetni0"/>
              <w:shd w:val="clear" w:color="auto" w:fill="auto"/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86D" w:rsidRPr="00C07F4F" w:rsidRDefault="0071786D" w:rsidP="00DD1C9F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959E4" w:rsidRPr="00C07F4F" w:rsidRDefault="008959E4" w:rsidP="00DD1C9F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rStyle w:val="GvdemetniBookAntiqua95ptKalnDeil"/>
                <w:rFonts w:ascii="Times New Roman" w:hAnsi="Times New Roman" w:cs="Times New Roman"/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Bu bölümde:</w:t>
            </w:r>
          </w:p>
          <w:p w:rsidR="008959E4" w:rsidRPr="00C07F4F" w:rsidRDefault="008959E4" w:rsidP="004326C6">
            <w:pPr>
              <w:pStyle w:val="Gvdemetni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1- Bir aydan az süreler değerlendirmeye alınmayacaktır.</w:t>
            </w:r>
          </w:p>
          <w:p w:rsidR="008959E4" w:rsidRPr="00C07F4F" w:rsidRDefault="008959E4" w:rsidP="00DD1C9F">
            <w:pPr>
              <w:pStyle w:val="Gvdemetni0"/>
              <w:shd w:val="clear" w:color="auto" w:fill="auto"/>
              <w:spacing w:after="0" w:line="240" w:lineRule="auto"/>
              <w:ind w:left="40"/>
              <w:jc w:val="left"/>
              <w:rPr>
                <w:b w:val="0"/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2- Yöneticilikte ikinci görev ka</w:t>
            </w:r>
            <w:r w:rsidRPr="00C07F4F">
              <w:rPr>
                <w:rStyle w:val="GvdemetniBookAntiqua95ptKalnDeil"/>
                <w:rFonts w:ascii="Times New Roman" w:hAnsi="Times New Roman" w:cs="Times New Roman"/>
                <w:sz w:val="22"/>
                <w:szCs w:val="22"/>
              </w:rPr>
              <w:t>psamında (vekâlet, geçici görev</w:t>
            </w:r>
            <w:r w:rsidR="00A56983" w:rsidRPr="00C07F4F">
              <w:rPr>
                <w:rStyle w:val="GvdemetniBookAntiqua95ptKalnDeil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kurucu müdürlük ve müdür yetkili öğretmenlik dâhil) geçen hizmet süreleri öğretmenlikte geçen hizmet süresinin hesabında dikkate alınacaktır.</w:t>
            </w:r>
          </w:p>
          <w:p w:rsidR="008959E4" w:rsidRPr="00C07F4F" w:rsidRDefault="008959E4" w:rsidP="00DD1C9F">
            <w:pPr>
              <w:pStyle w:val="Gvdemetni0"/>
              <w:shd w:val="clear" w:color="auto" w:fill="auto"/>
              <w:spacing w:after="0" w:line="240" w:lineRule="auto"/>
              <w:ind w:left="20"/>
              <w:jc w:val="left"/>
              <w:rPr>
                <w:b w:val="0"/>
                <w:sz w:val="22"/>
                <w:szCs w:val="22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Cs/>
                <w:sz w:val="22"/>
                <w:szCs w:val="22"/>
              </w:rPr>
              <w:t>3- Asker öğretmen olarak Bakanlığa bağlı eğitim kuramlarında geçirilen süreler öğretmenlikte geçmiş sayılacaktır.</w:t>
            </w:r>
          </w:p>
          <w:p w:rsidR="008959E4" w:rsidRPr="00C07F4F" w:rsidRDefault="008959E4" w:rsidP="00DD1C9F">
            <w:pPr>
              <w:spacing w:line="240" w:lineRule="auto"/>
              <w:rPr>
                <w:rFonts w:ascii="Times New Roman" w:hAnsi="Times New Roman"/>
              </w:rPr>
            </w:pPr>
            <w:r w:rsidRPr="00C07F4F">
              <w:rPr>
                <w:rStyle w:val="GvdemetniBookAntiqua95ptKalnDeil"/>
                <w:rFonts w:ascii="Times New Roman" w:hAnsi="Times New Roman" w:cs="Times New Roman"/>
                <w:b w:val="0"/>
                <w:sz w:val="22"/>
                <w:szCs w:val="22"/>
              </w:rPr>
              <w:t>4- Aylıksız izinli ol</w:t>
            </w:r>
            <w:r w:rsidR="00E83748" w:rsidRPr="00C07F4F">
              <w:rPr>
                <w:rStyle w:val="GvdemetniBookAntiqua95ptKalnDeil"/>
                <w:rFonts w:ascii="Times New Roman" w:hAnsi="Times New Roman" w:cs="Times New Roman"/>
                <w:b w:val="0"/>
                <w:sz w:val="22"/>
                <w:szCs w:val="22"/>
              </w:rPr>
              <w:t>arak geçirilen süreler öğretmenli</w:t>
            </w:r>
            <w:r w:rsidRPr="00C07F4F">
              <w:rPr>
                <w:rStyle w:val="GvdemetniBookAntiqua95ptKalnDeil"/>
                <w:rFonts w:ascii="Times New Roman" w:hAnsi="Times New Roman" w:cs="Times New Roman"/>
                <w:b w:val="0"/>
                <w:sz w:val="22"/>
                <w:szCs w:val="22"/>
              </w:rPr>
              <w:t>kte geçen hizmet süresinin hesabında dikkate alınmayacaktır.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E4" w:rsidRPr="00C07F4F" w:rsidRDefault="008959E4" w:rsidP="00DD1C9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C57AF" w:rsidRPr="00C07F4F" w:rsidTr="0071786D">
        <w:trPr>
          <w:trHeight w:hRule="exact" w:val="657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DCD" w:rsidRPr="00C07F4F" w:rsidRDefault="00BB7DCD" w:rsidP="00BB7DCD">
            <w:pPr>
              <w:pStyle w:val="Gvdemetni0"/>
              <w:shd w:val="clear" w:color="auto" w:fill="auto"/>
              <w:spacing w:after="0" w:line="240" w:lineRule="auto"/>
              <w:ind w:right="20"/>
              <w:rPr>
                <w:rStyle w:val="GvdemetniFranklinGothicHeavy85ptKalnDeil100lek"/>
                <w:rFonts w:ascii="Times New Roman" w:hAnsi="Times New Roman" w:cs="Times New Roman"/>
                <w:sz w:val="22"/>
                <w:szCs w:val="22"/>
              </w:rPr>
            </w:pPr>
          </w:p>
          <w:p w:rsidR="0068136A" w:rsidRPr="00234978" w:rsidRDefault="00234978" w:rsidP="00234978">
            <w:pPr>
              <w:pStyle w:val="Gvdemetni0"/>
              <w:shd w:val="clear" w:color="auto" w:fill="auto"/>
              <w:spacing w:after="0" w:line="240" w:lineRule="auto"/>
              <w:ind w:right="2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Style w:val="GvdemetniFranklinGothicHeavy85ptKalnDeil100lek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68136A" w:rsidRPr="00234978">
              <w:rPr>
                <w:rStyle w:val="GvdemetniFranklinGothicHeavy85ptKalnDeil100lek"/>
                <w:rFonts w:ascii="Times New Roman" w:hAnsi="Times New Roman" w:cs="Times New Roman"/>
                <w:b/>
                <w:bCs/>
                <w:sz w:val="22"/>
                <w:szCs w:val="22"/>
              </w:rPr>
              <w:t>TOPLAM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36A" w:rsidRPr="00C07F4F" w:rsidRDefault="0068136A" w:rsidP="006813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15E72" w:rsidRDefault="00D15E72" w:rsidP="001764D3">
      <w:pPr>
        <w:widowControl w:val="0"/>
        <w:autoSpaceDE w:val="0"/>
        <w:autoSpaceDN w:val="0"/>
        <w:adjustRightInd w:val="0"/>
        <w:spacing w:after="0" w:line="253" w:lineRule="exact"/>
        <w:ind w:left="10501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15E72" w:rsidRDefault="00D15E72" w:rsidP="001764D3">
      <w:pPr>
        <w:widowControl w:val="0"/>
        <w:autoSpaceDE w:val="0"/>
        <w:autoSpaceDN w:val="0"/>
        <w:adjustRightInd w:val="0"/>
        <w:spacing w:after="0" w:line="253" w:lineRule="exact"/>
        <w:ind w:left="10501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D15E72" w:rsidSect="00351BAE">
      <w:footerReference w:type="default" r:id="rId7"/>
      <w:pgSz w:w="11900" w:h="16840"/>
      <w:pgMar w:top="567" w:right="567" w:bottom="567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B5" w:rsidRDefault="004343B5" w:rsidP="00EF613F">
      <w:pPr>
        <w:spacing w:after="0" w:line="240" w:lineRule="auto"/>
      </w:pPr>
      <w:r>
        <w:separator/>
      </w:r>
    </w:p>
  </w:endnote>
  <w:endnote w:type="continuationSeparator" w:id="0">
    <w:p w:rsidR="004343B5" w:rsidRDefault="004343B5" w:rsidP="00EF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3F" w:rsidRDefault="00EF613F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B22FDA">
      <w:rPr>
        <w:noProof/>
      </w:rPr>
      <w:t>1</w:t>
    </w:r>
    <w:r>
      <w:fldChar w:fldCharType="end"/>
    </w:r>
  </w:p>
  <w:p w:rsidR="00EF613F" w:rsidRDefault="00EF61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B5" w:rsidRDefault="004343B5" w:rsidP="00EF613F">
      <w:pPr>
        <w:spacing w:after="0" w:line="240" w:lineRule="auto"/>
      </w:pPr>
      <w:r>
        <w:separator/>
      </w:r>
    </w:p>
  </w:footnote>
  <w:footnote w:type="continuationSeparator" w:id="0">
    <w:p w:rsidR="004343B5" w:rsidRDefault="004343B5" w:rsidP="00EF6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A"/>
    <w:rsid w:val="00066290"/>
    <w:rsid w:val="000A43AD"/>
    <w:rsid w:val="00102C68"/>
    <w:rsid w:val="0011179C"/>
    <w:rsid w:val="001764D3"/>
    <w:rsid w:val="00234978"/>
    <w:rsid w:val="00341FFE"/>
    <w:rsid w:val="00351BAE"/>
    <w:rsid w:val="004025FF"/>
    <w:rsid w:val="0041003A"/>
    <w:rsid w:val="004326C6"/>
    <w:rsid w:val="004343B5"/>
    <w:rsid w:val="00481B12"/>
    <w:rsid w:val="00486832"/>
    <w:rsid w:val="004C239F"/>
    <w:rsid w:val="004C57AF"/>
    <w:rsid w:val="004F6DAC"/>
    <w:rsid w:val="00514279"/>
    <w:rsid w:val="00547A91"/>
    <w:rsid w:val="005505C7"/>
    <w:rsid w:val="00570DB6"/>
    <w:rsid w:val="00601850"/>
    <w:rsid w:val="00627A60"/>
    <w:rsid w:val="006775FB"/>
    <w:rsid w:val="0068136A"/>
    <w:rsid w:val="0071786D"/>
    <w:rsid w:val="0073272C"/>
    <w:rsid w:val="00735296"/>
    <w:rsid w:val="00767BD4"/>
    <w:rsid w:val="00795B26"/>
    <w:rsid w:val="007B72B2"/>
    <w:rsid w:val="007F0A80"/>
    <w:rsid w:val="00826208"/>
    <w:rsid w:val="0083291B"/>
    <w:rsid w:val="008959E4"/>
    <w:rsid w:val="008D4769"/>
    <w:rsid w:val="008F7FCE"/>
    <w:rsid w:val="00951B5E"/>
    <w:rsid w:val="00967DC8"/>
    <w:rsid w:val="00A07309"/>
    <w:rsid w:val="00A31DB4"/>
    <w:rsid w:val="00A56983"/>
    <w:rsid w:val="00B22FDA"/>
    <w:rsid w:val="00B3378E"/>
    <w:rsid w:val="00B55A28"/>
    <w:rsid w:val="00BB7DCD"/>
    <w:rsid w:val="00BF1AC2"/>
    <w:rsid w:val="00C07F4F"/>
    <w:rsid w:val="00C204FC"/>
    <w:rsid w:val="00C42A5C"/>
    <w:rsid w:val="00C65F95"/>
    <w:rsid w:val="00CC18D4"/>
    <w:rsid w:val="00CF795B"/>
    <w:rsid w:val="00D15E72"/>
    <w:rsid w:val="00D468D7"/>
    <w:rsid w:val="00D471A2"/>
    <w:rsid w:val="00D666D8"/>
    <w:rsid w:val="00D80E79"/>
    <w:rsid w:val="00DC0462"/>
    <w:rsid w:val="00DD1706"/>
    <w:rsid w:val="00DD1C9F"/>
    <w:rsid w:val="00DF7A4A"/>
    <w:rsid w:val="00E04C9E"/>
    <w:rsid w:val="00E07C61"/>
    <w:rsid w:val="00E74C4E"/>
    <w:rsid w:val="00E83748"/>
    <w:rsid w:val="00EA68F7"/>
    <w:rsid w:val="00EB06A4"/>
    <w:rsid w:val="00ED122A"/>
    <w:rsid w:val="00EF51CF"/>
    <w:rsid w:val="00EF613F"/>
    <w:rsid w:val="00EF6C8C"/>
    <w:rsid w:val="00F41D82"/>
    <w:rsid w:val="00F43A2E"/>
    <w:rsid w:val="00F72671"/>
    <w:rsid w:val="00F74A69"/>
    <w:rsid w:val="00F800B6"/>
    <w:rsid w:val="00F83342"/>
    <w:rsid w:val="00F90D84"/>
    <w:rsid w:val="00FD409A"/>
    <w:rsid w:val="00FE4492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2BAD21-9290-449C-95F6-072191FC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613F"/>
    <w:rPr>
      <w:rFonts w:ascii="Segoe UI" w:hAnsi="Segoe UI" w:cs="Segoe UI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EF61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613F"/>
    <w:rPr>
      <w:sz w:val="22"/>
      <w:szCs w:val="22"/>
    </w:rPr>
  </w:style>
  <w:style w:type="paragraph" w:customStyle="1" w:styleId="Altbilgi">
    <w:name w:val="Altbilgi"/>
    <w:basedOn w:val="Normal"/>
    <w:link w:val="AltbilgiChar"/>
    <w:uiPriority w:val="99"/>
    <w:unhideWhenUsed/>
    <w:rsid w:val="00EF61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F613F"/>
    <w:rPr>
      <w:sz w:val="22"/>
      <w:szCs w:val="22"/>
    </w:rPr>
  </w:style>
  <w:style w:type="character" w:customStyle="1" w:styleId="Gvdemetni">
    <w:name w:val="Gövde metni_"/>
    <w:link w:val="Gvdemetni0"/>
    <w:rsid w:val="0068136A"/>
    <w:rPr>
      <w:rFonts w:ascii="Times New Roman" w:hAnsi="Times New Roman"/>
      <w:b/>
      <w:bCs/>
      <w:w w:val="70"/>
      <w:shd w:val="clear" w:color="auto" w:fill="FFFFFF"/>
    </w:rPr>
  </w:style>
  <w:style w:type="character" w:customStyle="1" w:styleId="GvdemetniBookAntiqua75ptKalnDeil100lek">
    <w:name w:val="Gövde metni + Book Antiqua;7;5 pt;Kalın Değil;100% ölçek"/>
    <w:rsid w:val="0068136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GvdemetniBookAntiqua95ptKalnDeil">
    <w:name w:val="Gövde metni + Book Antiqua;9;5 pt;Kalın Değil"/>
    <w:rsid w:val="0068136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tr-TR"/>
    </w:rPr>
  </w:style>
  <w:style w:type="character" w:customStyle="1" w:styleId="GvdemetniFranklinGothicHeavy85ptKalnDeil100lek">
    <w:name w:val="Gövde metni + Franklin Gothic Heavy;8;5 pt;Kalın Değil;100% ölçek"/>
    <w:rsid w:val="0068136A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ArialNarrow55ptKalnDeil100lek">
    <w:name w:val="Gövde metni + Arial Narrow;5;5 pt;Kalın Değil;100% ölçek"/>
    <w:rsid w:val="0068136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/>
    </w:rPr>
  </w:style>
  <w:style w:type="character" w:customStyle="1" w:styleId="Gvdemetni85ptKalnDeil0ptbolukbraklyor100lek">
    <w:name w:val="Gövde metni + 8;5 pt;Kalın Değil;0 pt boşluk bırakılıyor;100% ölçek"/>
    <w:rsid w:val="00681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tr-TR"/>
    </w:rPr>
  </w:style>
  <w:style w:type="paragraph" w:customStyle="1" w:styleId="Gvdemetni0">
    <w:name w:val="Gövde metni"/>
    <w:basedOn w:val="Normal"/>
    <w:link w:val="Gvdemetni"/>
    <w:rsid w:val="0068136A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b/>
      <w:bCs/>
      <w:w w:val="70"/>
      <w:sz w:val="20"/>
      <w:szCs w:val="20"/>
    </w:rPr>
  </w:style>
  <w:style w:type="paragraph" w:styleId="AralkYok">
    <w:name w:val="No Spacing"/>
    <w:uiPriority w:val="1"/>
    <w:qFormat/>
    <w:rsid w:val="00D15E7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1208-79FD-4256-BD5D-BED21C61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Yucel DAYAN</dc:creator>
  <cp:keywords/>
  <dc:description/>
  <cp:lastModifiedBy>Kenan AKYOL</cp:lastModifiedBy>
  <cp:revision>4</cp:revision>
  <cp:lastPrinted>2015-08-24T12:24:00Z</cp:lastPrinted>
  <dcterms:created xsi:type="dcterms:W3CDTF">2019-09-05T06:13:00Z</dcterms:created>
  <dcterms:modified xsi:type="dcterms:W3CDTF">2019-09-05T06:17:00Z</dcterms:modified>
</cp:coreProperties>
</file>