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AB" w:rsidRDefault="0077496B" w:rsidP="00015B07">
      <w:pPr>
        <w:jc w:val="center"/>
      </w:pPr>
      <w:bookmarkStart w:id="0" w:name="_GoBack"/>
      <w:bookmarkEnd w:id="0"/>
      <w:r>
        <w:t>TEKNİK ŞARTNAME</w:t>
      </w:r>
    </w:p>
    <w:p w:rsidR="00015B07" w:rsidRDefault="00015B07" w:rsidP="00015B07"/>
    <w:p w:rsidR="00015B07" w:rsidRDefault="00015B07" w:rsidP="0077496B">
      <w:pPr>
        <w:jc w:val="both"/>
      </w:pPr>
      <w:r>
        <w:tab/>
        <w:t xml:space="preserve">İlçe Milli Eğitim Müdürlüğümüzce onarıma ihtiyacı bulunan ilçemiz Aynalı, Başarı, </w:t>
      </w:r>
      <w:proofErr w:type="spellStart"/>
      <w:r>
        <w:t>Alakoç</w:t>
      </w:r>
      <w:proofErr w:type="spellEnd"/>
      <w:r>
        <w:t xml:space="preserve">, Bayrak, Güney, </w:t>
      </w:r>
      <w:proofErr w:type="spellStart"/>
      <w:r>
        <w:t>Korudağ</w:t>
      </w:r>
      <w:proofErr w:type="spellEnd"/>
      <w:r>
        <w:t xml:space="preserve">, Yayıklı İlkokulları Yeşilova İmam Hatip Ortaokulu ve Zübeyde hanım Anaokulu bünyesinde açılan mobil </w:t>
      </w:r>
      <w:proofErr w:type="gramStart"/>
      <w:r>
        <w:t>anasını</w:t>
      </w:r>
      <w:r w:rsidR="00C94188">
        <w:t xml:space="preserve">fı </w:t>
      </w:r>
      <w:r>
        <w:t xml:space="preserve"> uygulaması</w:t>
      </w:r>
      <w:proofErr w:type="gramEnd"/>
      <w:r>
        <w:t xml:space="preserve"> için </w:t>
      </w:r>
      <w:r w:rsidR="00C94188">
        <w:t xml:space="preserve"> dersliklerin </w:t>
      </w:r>
      <w:r>
        <w:t xml:space="preserve"> bakım ve onarım için alımı yapılacak </w:t>
      </w:r>
      <w:r w:rsidR="00C94188">
        <w:t xml:space="preserve">inşaat </w:t>
      </w:r>
      <w:r>
        <w:t>malzemeler</w:t>
      </w:r>
      <w:r w:rsidR="00C94188">
        <w:t>i</w:t>
      </w:r>
      <w:r>
        <w:t xml:space="preserve"> ile ilgili teknik şartnamedir.</w:t>
      </w:r>
    </w:p>
    <w:p w:rsidR="00015B07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 xml:space="preserve">Alım Yapılacak Malzeme </w:t>
      </w:r>
      <w:proofErr w:type="gramStart"/>
      <w:r w:rsidRPr="0077496B">
        <w:rPr>
          <w:b/>
        </w:rPr>
        <w:t>Li</w:t>
      </w:r>
      <w:r w:rsidR="00650118">
        <w:rPr>
          <w:b/>
        </w:rPr>
        <w:t>s</w:t>
      </w:r>
      <w:r w:rsidRPr="0077496B">
        <w:rPr>
          <w:b/>
        </w:rPr>
        <w:t xml:space="preserve">tesi </w:t>
      </w:r>
      <w:r w:rsidR="00C94188">
        <w:rPr>
          <w:b/>
        </w:rPr>
        <w:t>;</w:t>
      </w:r>
      <w:proofErr w:type="gramEnd"/>
    </w:p>
    <w:p w:rsidR="00C94188" w:rsidRPr="00C94188" w:rsidRDefault="00C94188" w:rsidP="00C94188">
      <w:pPr>
        <w:pStyle w:val="ListeParagraf"/>
        <w:ind w:left="360"/>
        <w:rPr>
          <w:b/>
          <w:u w:val="single"/>
        </w:rPr>
      </w:pPr>
      <w:r w:rsidRPr="00C94188">
        <w:rPr>
          <w:b/>
          <w:u w:val="single"/>
        </w:rPr>
        <w:t>MALZEMELERİN İSMİ</w:t>
      </w:r>
      <w:r w:rsidRPr="00C94188">
        <w:rPr>
          <w:b/>
          <w:u w:val="single"/>
        </w:rPr>
        <w:tab/>
        <w:t>TEKNİK ÖZELLİKLERİ</w:t>
      </w:r>
      <w:r w:rsidRPr="00C94188">
        <w:rPr>
          <w:b/>
          <w:u w:val="single"/>
        </w:rPr>
        <w:tab/>
      </w:r>
    </w:p>
    <w:p w:rsidR="0077496B" w:rsidRDefault="0077496B" w:rsidP="0077496B">
      <w:pPr>
        <w:pStyle w:val="ListeParagraf"/>
        <w:ind w:left="1068"/>
      </w:pP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>Yağlı Boya Sentetik: Birinci kalite teneke veya vidon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>İç Cephe Boyası:</w:t>
      </w:r>
      <w:r w:rsidR="00C94188">
        <w:tab/>
      </w:r>
      <w:r>
        <w:t xml:space="preserve"> Birinci kalite silikonu teneke veya vidon halinde olacaktır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Dış Cephe Boyası: </w:t>
      </w:r>
      <w:r w:rsidR="00C94188">
        <w:tab/>
      </w:r>
      <w:r>
        <w:t>Birinci kalite silikonu teneke veya vidon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Tavan Boyası: </w:t>
      </w:r>
      <w:r w:rsidR="00C94188">
        <w:tab/>
      </w:r>
      <w:r>
        <w:t>Birinci kalite teneke veya vidon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Geçiş Astarı: </w:t>
      </w:r>
      <w:r w:rsidR="00C94188">
        <w:tab/>
      </w:r>
      <w:r>
        <w:t>Birinci kalite teneke veya vidon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Tiner Sentetik: </w:t>
      </w:r>
      <w:r w:rsidR="00C94188">
        <w:tab/>
      </w:r>
      <w:r>
        <w:t>Birinci kalite teneke veya vidon halinde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Dekor Rulo: </w:t>
      </w:r>
      <w:r w:rsidR="00C94188">
        <w:tab/>
      </w:r>
      <w:r>
        <w:t xml:space="preserve">Birinci kalite olacaktır. 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Kestirme Fırça: </w:t>
      </w:r>
      <w:r w:rsidR="00C94188">
        <w:tab/>
      </w:r>
      <w:r>
        <w:t>Birinci kalite 4 Numaralı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Musluk: </w:t>
      </w:r>
      <w:r w:rsidR="00C94188">
        <w:tab/>
      </w:r>
      <w:r w:rsidR="00C94188">
        <w:tab/>
      </w:r>
      <w:r>
        <w:t>Birinci kalite TSE tescilli olacaktır.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Satın </w:t>
      </w:r>
      <w:r w:rsidR="0077496B">
        <w:t xml:space="preserve">Alçı: </w:t>
      </w:r>
      <w:r w:rsidR="00C94188">
        <w:tab/>
      </w:r>
      <w:r w:rsidR="00C94188">
        <w:tab/>
      </w:r>
      <w:r w:rsidR="0077496B">
        <w:t>Birinci</w:t>
      </w:r>
      <w:r>
        <w:t xml:space="preserve"> </w:t>
      </w:r>
      <w:r w:rsidR="0077496B">
        <w:t>kalite 30</w:t>
      </w:r>
      <w:r>
        <w:t xml:space="preserve"> </w:t>
      </w:r>
      <w:r w:rsidR="0077496B">
        <w:t>kg</w:t>
      </w:r>
      <w:r>
        <w:t xml:space="preserve"> torba halinde olacaktır</w:t>
      </w:r>
    </w:p>
    <w:p w:rsidR="00015B07" w:rsidRDefault="00015B07" w:rsidP="00015B07">
      <w:pPr>
        <w:pStyle w:val="ListeParagraf"/>
        <w:numPr>
          <w:ilvl w:val="0"/>
          <w:numId w:val="1"/>
        </w:numPr>
      </w:pPr>
      <w:r>
        <w:t xml:space="preserve">Kapı </w:t>
      </w:r>
      <w:r w:rsidR="0077496B">
        <w:t xml:space="preserve">Kilide: </w:t>
      </w:r>
      <w:r w:rsidR="00C94188">
        <w:tab/>
      </w:r>
      <w:r w:rsidR="00C94188">
        <w:tab/>
      </w:r>
      <w:r w:rsidR="0077496B">
        <w:t>Birinci</w:t>
      </w:r>
      <w:r>
        <w:t xml:space="preserve"> kalite TSE tescilli olacaktır.</w:t>
      </w:r>
    </w:p>
    <w:p w:rsidR="00015B07" w:rsidRDefault="0077496B" w:rsidP="00015B07">
      <w:pPr>
        <w:pStyle w:val="ListeParagraf"/>
        <w:numPr>
          <w:ilvl w:val="0"/>
          <w:numId w:val="1"/>
        </w:numPr>
      </w:pPr>
      <w:r>
        <w:t xml:space="preserve">Robot Fırça: </w:t>
      </w:r>
      <w:r w:rsidR="00C94188">
        <w:tab/>
      </w:r>
      <w:r>
        <w:t>Birinci kalite 4 Numaralı olacaktır.</w:t>
      </w:r>
    </w:p>
    <w:p w:rsidR="0077496B" w:rsidRDefault="0077496B" w:rsidP="0077496B"/>
    <w:p w:rsidR="0077496B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Malzemeler</w:t>
      </w:r>
      <w:r w:rsidR="00167437">
        <w:rPr>
          <w:b/>
        </w:rPr>
        <w:t>in numuneleri</w:t>
      </w:r>
      <w:r w:rsidRPr="0077496B">
        <w:rPr>
          <w:b/>
        </w:rPr>
        <w:t xml:space="preserve"> muayene teslim alma komisyonu tarafından kontrol edildikten </w:t>
      </w:r>
      <w:r w:rsidR="00167437">
        <w:rPr>
          <w:b/>
        </w:rPr>
        <w:t xml:space="preserve">ve uygun görüldükten </w:t>
      </w:r>
      <w:r w:rsidRPr="0077496B">
        <w:rPr>
          <w:b/>
        </w:rPr>
        <w:t xml:space="preserve">sonra teslim alınacaktır. </w:t>
      </w:r>
    </w:p>
    <w:p w:rsidR="00650118" w:rsidRDefault="00650118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Alımı yapılacak malzemeler piyasada birinci kalite olacaktır</w:t>
      </w:r>
    </w:p>
    <w:p w:rsidR="00650118" w:rsidRPr="0077496B" w:rsidRDefault="00650118" w:rsidP="0077496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Fiyatlar KDV hariç olarak verilecektir.</w:t>
      </w:r>
    </w:p>
    <w:p w:rsidR="0077496B" w:rsidRPr="0077496B" w:rsidRDefault="0077496B" w:rsidP="0077496B">
      <w:pPr>
        <w:pStyle w:val="ListeParagraf"/>
        <w:numPr>
          <w:ilvl w:val="0"/>
          <w:numId w:val="2"/>
        </w:numPr>
        <w:rPr>
          <w:b/>
        </w:rPr>
      </w:pPr>
      <w:r w:rsidRPr="0077496B">
        <w:rPr>
          <w:b/>
        </w:rPr>
        <w:t>Malzemeler</w:t>
      </w:r>
      <w:r w:rsidR="00C94188">
        <w:rPr>
          <w:b/>
        </w:rPr>
        <w:t>in</w:t>
      </w:r>
      <w:r w:rsidRPr="0077496B">
        <w:rPr>
          <w:b/>
        </w:rPr>
        <w:t xml:space="preserve"> nakliyesi, yükleyip indirme işlemleri yükleyiciye aittir.</w:t>
      </w:r>
    </w:p>
    <w:p w:rsidR="0077496B" w:rsidRPr="0077496B" w:rsidRDefault="0077496B" w:rsidP="0077496B">
      <w:pPr>
        <w:ind w:left="708"/>
        <w:rPr>
          <w:b/>
        </w:rPr>
      </w:pPr>
    </w:p>
    <w:p w:rsidR="0077496B" w:rsidRDefault="0077496B" w:rsidP="0077496B"/>
    <w:p w:rsidR="0077496B" w:rsidRDefault="0077496B" w:rsidP="0077496B">
      <w:pPr>
        <w:pStyle w:val="ListeParagraf"/>
        <w:ind w:left="1068"/>
      </w:pPr>
    </w:p>
    <w:sectPr w:rsidR="0077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8CF2B242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2"/>
    <w:rsid w:val="00015B07"/>
    <w:rsid w:val="00167437"/>
    <w:rsid w:val="00650118"/>
    <w:rsid w:val="0077496B"/>
    <w:rsid w:val="00801439"/>
    <w:rsid w:val="00C86A92"/>
    <w:rsid w:val="00C94188"/>
    <w:rsid w:val="00DF280A"/>
    <w:rsid w:val="00E27B8D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dcterms:created xsi:type="dcterms:W3CDTF">2023-05-15T06:30:00Z</dcterms:created>
  <dcterms:modified xsi:type="dcterms:W3CDTF">2023-05-15T06:30:00Z</dcterms:modified>
</cp:coreProperties>
</file>