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7E1872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 xml:space="preserve">Anadolu İmam Hatip Lisesi-Şehit Halit Gülser 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24DT935987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OKUL PANSİYON 7 KALEM BOYA MALZEMELERİ ALIM İŞİ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1487"/>
        <w:gridCol w:w="1882"/>
        <w:gridCol w:w="977"/>
        <w:gridCol w:w="1351"/>
        <w:gridCol w:w="1654"/>
        <w:gridCol w:w="1321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SLİKONLU SİLİNEBİLİR İÇ CEPHE BOYASI 15 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İÇ CEPHE GEÇİŞ ASTARI 15 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YAĞLI İÇ CEPHE BOYASI 15 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TAVAN BOYASI 15 LT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SIVA ALÇISI 25 KG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SATEN ALÇI 25 KG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 RULOSU VE SAPI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 FIRÇASI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932" w:rsidRDefault="00477932" w:rsidP="00EE3768">
      <w:r>
        <w:separator/>
      </w:r>
    </w:p>
  </w:endnote>
  <w:endnote w:type="continuationSeparator" w:id="0">
    <w:p w:rsidR="00477932" w:rsidRDefault="00477932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932" w:rsidRDefault="00477932" w:rsidP="00EE3768">
      <w:r>
        <w:separator/>
      </w:r>
    </w:p>
  </w:footnote>
  <w:footnote w:type="continuationSeparator" w:id="0">
    <w:p w:rsidR="00477932" w:rsidRDefault="00477932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77932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E1872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9C38AE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D6D46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D23EE-EBFB-43BC-A77C-9FDC6CBB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Selim CAN</cp:lastModifiedBy>
  <cp:revision>2</cp:revision>
  <dcterms:created xsi:type="dcterms:W3CDTF">2024-07-19T13:38:00Z</dcterms:created>
  <dcterms:modified xsi:type="dcterms:W3CDTF">2024-07-19T13:38:00Z</dcterms:modified>
</cp:coreProperties>
</file>